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4579" w:rsidRDefault="00484579" w:rsidP="0095655B">
      <w:pPr>
        <w:pStyle w:val="2"/>
        <w:jc w:val="center"/>
        <w:rPr>
          <w:rFonts w:ascii="Times New Roman" w:hAnsi="Times New Roman" w:cs="Times New Roman"/>
          <w:b/>
          <w:bCs/>
          <w:i w:val="0"/>
        </w:rPr>
      </w:pPr>
      <w:r w:rsidRPr="0095655B">
        <w:rPr>
          <w:rFonts w:ascii="Times New Roman" w:hAnsi="Times New Roman" w:cs="Times New Roman"/>
          <w:b/>
          <w:bCs/>
          <w:i w:val="0"/>
        </w:rPr>
        <w:t>О материнском (семейном) капитале</w:t>
      </w:r>
    </w:p>
    <w:p w:rsidR="0095655B" w:rsidRDefault="0095655B" w:rsidP="0095655B"/>
    <w:p w:rsidR="0095655B" w:rsidRPr="0095655B" w:rsidRDefault="0095655B" w:rsidP="0095655B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-4445</wp:posOffset>
            </wp:positionV>
            <wp:extent cx="2695575" cy="2190750"/>
            <wp:effectExtent l="19050" t="0" r="9525" b="0"/>
            <wp:wrapSquare wrapText="bothSides"/>
            <wp:docPr id="1" name="Рисунок 0" descr="МС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МСК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95575" cy="2190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5655B" w:rsidRPr="0095655B" w:rsidRDefault="0095655B" w:rsidP="0095655B"/>
    <w:p w:rsidR="00484579" w:rsidRPr="0095655B" w:rsidRDefault="00B64367" w:rsidP="0095655B">
      <w:pPr>
        <w:pStyle w:val="a4"/>
        <w:ind w:firstLine="708"/>
        <w:rPr>
          <w:sz w:val="28"/>
          <w:szCs w:val="28"/>
        </w:rPr>
      </w:pPr>
      <w:r w:rsidRPr="0095655B">
        <w:rPr>
          <w:sz w:val="28"/>
          <w:szCs w:val="28"/>
        </w:rPr>
        <w:t>Клиентская служба</w:t>
      </w:r>
      <w:r w:rsidR="0095655B">
        <w:rPr>
          <w:sz w:val="28"/>
          <w:szCs w:val="28"/>
        </w:rPr>
        <w:t xml:space="preserve"> (на правах отдела)</w:t>
      </w:r>
      <w:r w:rsidRPr="0095655B">
        <w:rPr>
          <w:sz w:val="28"/>
          <w:szCs w:val="28"/>
        </w:rPr>
        <w:t xml:space="preserve"> в </w:t>
      </w:r>
      <w:proofErr w:type="spellStart"/>
      <w:r w:rsidRPr="0095655B">
        <w:rPr>
          <w:sz w:val="28"/>
          <w:szCs w:val="28"/>
        </w:rPr>
        <w:t>М</w:t>
      </w:r>
      <w:r w:rsidR="0095655B">
        <w:rPr>
          <w:sz w:val="28"/>
          <w:szCs w:val="28"/>
        </w:rPr>
        <w:t>услюмовском</w:t>
      </w:r>
      <w:proofErr w:type="spellEnd"/>
      <w:r w:rsidRPr="0095655B">
        <w:rPr>
          <w:sz w:val="28"/>
          <w:szCs w:val="28"/>
        </w:rPr>
        <w:t xml:space="preserve"> районе</w:t>
      </w:r>
      <w:r w:rsidR="00484579" w:rsidRPr="0095655B">
        <w:rPr>
          <w:sz w:val="28"/>
          <w:szCs w:val="28"/>
        </w:rPr>
        <w:t xml:space="preserve"> напоминает, что право на материнский (семейный) капитал имеют российские семьи, в которых с 2007 года родился или был усыновлен второй ребенок (а также третий, четвертый и любой следующий ребенок, если до этого право на материнский (</w:t>
      </w:r>
      <w:proofErr w:type="gramStart"/>
      <w:r w:rsidR="00484579" w:rsidRPr="0095655B">
        <w:rPr>
          <w:sz w:val="28"/>
          <w:szCs w:val="28"/>
        </w:rPr>
        <w:t xml:space="preserve">семейный) </w:t>
      </w:r>
      <w:proofErr w:type="gramEnd"/>
      <w:r w:rsidR="00484579" w:rsidRPr="0095655B">
        <w:rPr>
          <w:sz w:val="28"/>
          <w:szCs w:val="28"/>
        </w:rPr>
        <w:t xml:space="preserve">капитал не возникало или не оформлялось). Семьи, в </w:t>
      </w:r>
      <w:proofErr w:type="gramStart"/>
      <w:r w:rsidR="00484579" w:rsidRPr="0095655B">
        <w:rPr>
          <w:sz w:val="28"/>
          <w:szCs w:val="28"/>
        </w:rPr>
        <w:t>которых</w:t>
      </w:r>
      <w:proofErr w:type="gramEnd"/>
      <w:r w:rsidR="00484579" w:rsidRPr="0095655B">
        <w:rPr>
          <w:sz w:val="28"/>
          <w:szCs w:val="28"/>
        </w:rPr>
        <w:t xml:space="preserve"> начиная с 1 января 2020 года появился первый ребенок, также имеют право на материнский (семейный) капитал. Для семей, в которых с 2020 года появился второй ребенок, материнский (семейный) капитал дополнительно увеличивается на 150 тыс. рублей.</w:t>
      </w:r>
    </w:p>
    <w:p w:rsidR="00484579" w:rsidRPr="0095655B" w:rsidRDefault="00484579" w:rsidP="0095655B">
      <w:pPr>
        <w:pStyle w:val="a4"/>
        <w:ind w:firstLine="708"/>
        <w:rPr>
          <w:sz w:val="28"/>
          <w:szCs w:val="28"/>
        </w:rPr>
      </w:pPr>
      <w:r w:rsidRPr="0095655B">
        <w:rPr>
          <w:sz w:val="28"/>
          <w:szCs w:val="28"/>
        </w:rPr>
        <w:t>В 2020 году реализовано проактивное оформление сертификата на материнский (семейный) капитал - теперь он оформляется автоматически. Информация о получении семьей материнского (семейного) капитала направляется в личный кабинет владельца сертификата на сайте Пенсионного фонда России или портале госуслуг. Семья может распоряжаться материнским (семейным) капиталом, не обращаясь за сертификатом.</w:t>
      </w:r>
    </w:p>
    <w:p w:rsidR="00484579" w:rsidRPr="0095655B" w:rsidRDefault="00484579" w:rsidP="00484579">
      <w:pPr>
        <w:pStyle w:val="a4"/>
        <w:rPr>
          <w:sz w:val="28"/>
          <w:szCs w:val="28"/>
        </w:rPr>
      </w:pPr>
      <w:r w:rsidRPr="0095655B">
        <w:rPr>
          <w:sz w:val="28"/>
          <w:szCs w:val="28"/>
        </w:rPr>
        <w:t>Напоминаем полезную информацию о правилах обращения с материнским (семейным) капиталом:</w:t>
      </w:r>
    </w:p>
    <w:p w:rsidR="00484579" w:rsidRPr="0095655B" w:rsidRDefault="0095655B" w:rsidP="00484579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84579" w:rsidRPr="0095655B">
        <w:rPr>
          <w:sz w:val="28"/>
          <w:szCs w:val="28"/>
        </w:rPr>
        <w:t>материнский (семейный) капитал индексируется государством, изменение его размера не влечет замену сертификата;</w:t>
      </w:r>
    </w:p>
    <w:p w:rsidR="00484579" w:rsidRPr="0095655B" w:rsidRDefault="0095655B" w:rsidP="00484579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84579" w:rsidRPr="0095655B">
        <w:rPr>
          <w:sz w:val="28"/>
          <w:szCs w:val="28"/>
        </w:rPr>
        <w:t>срок обращения в ПФР с заявлением о выдаче сертификата на материнский (семейный) капитал после рождения или усыновления ребенка не ограничен;</w:t>
      </w:r>
    </w:p>
    <w:p w:rsidR="00484579" w:rsidRPr="0095655B" w:rsidRDefault="0095655B" w:rsidP="00484579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84579" w:rsidRPr="0095655B">
        <w:rPr>
          <w:sz w:val="28"/>
          <w:szCs w:val="28"/>
        </w:rPr>
        <w:t>материнский (семейный) капитал освобождается от налога на доходы физических лиц;</w:t>
      </w:r>
    </w:p>
    <w:p w:rsidR="00484579" w:rsidRPr="0095655B" w:rsidRDefault="0095655B" w:rsidP="00484579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84579" w:rsidRPr="0095655B">
        <w:rPr>
          <w:sz w:val="28"/>
          <w:szCs w:val="28"/>
        </w:rPr>
        <w:t>сертификат действителен только при предъявлении документа, удостоверяющего личность;</w:t>
      </w:r>
    </w:p>
    <w:p w:rsidR="00484579" w:rsidRPr="0095655B" w:rsidRDefault="0095655B" w:rsidP="00484579">
      <w:pPr>
        <w:pStyle w:val="a4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</w:t>
      </w:r>
      <w:r w:rsidR="00484579" w:rsidRPr="0095655B">
        <w:rPr>
          <w:sz w:val="28"/>
          <w:szCs w:val="28"/>
        </w:rPr>
        <w:t xml:space="preserve">действие сертификата прекращается в случае смерти владельца, лишения его родительских прав в отношении ребенка, в связи с рождением или усыновлением которого возникло право на получение материнского капитала, совершения им в отношении своего ребенка (детей) умышленного преступления, относящегося к преступлениям против личности, а также в случае отмены усыновления ребенка, в связи с усыновлением которого </w:t>
      </w:r>
      <w:r w:rsidR="00484579" w:rsidRPr="0095655B">
        <w:rPr>
          <w:sz w:val="28"/>
          <w:szCs w:val="28"/>
        </w:rPr>
        <w:lastRenderedPageBreak/>
        <w:t>возникло право на материнский капитал, или в</w:t>
      </w:r>
      <w:proofErr w:type="gramEnd"/>
      <w:r w:rsidR="00484579" w:rsidRPr="0095655B">
        <w:rPr>
          <w:sz w:val="28"/>
          <w:szCs w:val="28"/>
        </w:rPr>
        <w:t xml:space="preserve"> связи с использованием средств материнского (семейного) капитала в полном объеме;</w:t>
      </w:r>
    </w:p>
    <w:p w:rsidR="00484579" w:rsidRPr="0095655B" w:rsidRDefault="0095655B" w:rsidP="00484579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84579" w:rsidRPr="0095655B">
        <w:rPr>
          <w:sz w:val="28"/>
          <w:szCs w:val="28"/>
        </w:rPr>
        <w:t>в случае утраты сертификата можно получить его дубликат;</w:t>
      </w:r>
    </w:p>
    <w:p w:rsidR="00484579" w:rsidRPr="0095655B" w:rsidRDefault="0095655B" w:rsidP="00484579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84579" w:rsidRPr="0095655B">
        <w:rPr>
          <w:sz w:val="28"/>
          <w:szCs w:val="28"/>
        </w:rPr>
        <w:t>средства материнского (семейного</w:t>
      </w:r>
      <w:proofErr w:type="gramStart"/>
      <w:r w:rsidR="00484579" w:rsidRPr="0095655B">
        <w:rPr>
          <w:sz w:val="28"/>
          <w:szCs w:val="28"/>
        </w:rPr>
        <w:t>)к</w:t>
      </w:r>
      <w:proofErr w:type="gramEnd"/>
      <w:r w:rsidR="00484579" w:rsidRPr="0095655B">
        <w:rPr>
          <w:sz w:val="28"/>
          <w:szCs w:val="28"/>
        </w:rPr>
        <w:t xml:space="preserve">апитала можно получить только по безналичному расчету. Любые схемы </w:t>
      </w:r>
      <w:proofErr w:type="spellStart"/>
      <w:r w:rsidR="00484579" w:rsidRPr="0095655B">
        <w:rPr>
          <w:sz w:val="28"/>
          <w:szCs w:val="28"/>
        </w:rPr>
        <w:t>обналичивания</w:t>
      </w:r>
      <w:proofErr w:type="spellEnd"/>
      <w:r w:rsidR="00484579" w:rsidRPr="0095655B">
        <w:rPr>
          <w:sz w:val="28"/>
          <w:szCs w:val="28"/>
        </w:rPr>
        <w:t xml:space="preserve"> этих средств являются незаконными. При этом владелец сертификата на материнский (семейный) капитал, который соглашается принять участие в схемах </w:t>
      </w:r>
      <w:proofErr w:type="spellStart"/>
      <w:r w:rsidR="00484579" w:rsidRPr="0095655B">
        <w:rPr>
          <w:sz w:val="28"/>
          <w:szCs w:val="28"/>
        </w:rPr>
        <w:t>обналичивания</w:t>
      </w:r>
      <w:proofErr w:type="spellEnd"/>
      <w:r w:rsidR="00484579" w:rsidRPr="0095655B">
        <w:rPr>
          <w:sz w:val="28"/>
          <w:szCs w:val="28"/>
        </w:rPr>
        <w:t>, идет на совершение противоправного акта и может быть признан соучастником преступления по факту нецелевого использования государственных средств.</w:t>
      </w:r>
    </w:p>
    <w:p w:rsidR="00484579" w:rsidRPr="0095655B" w:rsidRDefault="00484579" w:rsidP="0095655B">
      <w:pPr>
        <w:pStyle w:val="a4"/>
        <w:ind w:firstLine="708"/>
        <w:rPr>
          <w:sz w:val="28"/>
          <w:szCs w:val="28"/>
        </w:rPr>
      </w:pPr>
      <w:r w:rsidRPr="0095655B">
        <w:rPr>
          <w:sz w:val="28"/>
          <w:szCs w:val="28"/>
        </w:rPr>
        <w:t>Периоды отпуска по уходу за детьми (до 1,5 лет на каждого ребенка) засчитываются в стаж, и за каждого ребенка начисляются:</w:t>
      </w:r>
    </w:p>
    <w:p w:rsidR="00484579" w:rsidRPr="0095655B" w:rsidRDefault="00484579" w:rsidP="00484579">
      <w:pPr>
        <w:pStyle w:val="a4"/>
        <w:rPr>
          <w:sz w:val="28"/>
          <w:szCs w:val="28"/>
        </w:rPr>
      </w:pPr>
      <w:r w:rsidRPr="0095655B">
        <w:rPr>
          <w:sz w:val="28"/>
          <w:szCs w:val="28"/>
        </w:rPr>
        <w:t>1,8 пенсионного коэффициента за год отпуска – за первого ребенка,</w:t>
      </w:r>
    </w:p>
    <w:p w:rsidR="00484579" w:rsidRPr="0095655B" w:rsidRDefault="00484579" w:rsidP="00484579">
      <w:pPr>
        <w:pStyle w:val="a4"/>
        <w:rPr>
          <w:sz w:val="28"/>
          <w:szCs w:val="28"/>
        </w:rPr>
      </w:pPr>
      <w:r w:rsidRPr="0095655B">
        <w:rPr>
          <w:sz w:val="28"/>
          <w:szCs w:val="28"/>
        </w:rPr>
        <w:t>3,6 пенсионного коэффициента за год отпуска – за второго ребенка,</w:t>
      </w:r>
    </w:p>
    <w:p w:rsidR="00484579" w:rsidRPr="0095655B" w:rsidRDefault="00484579" w:rsidP="00484579">
      <w:pPr>
        <w:pStyle w:val="a4"/>
        <w:rPr>
          <w:sz w:val="28"/>
          <w:szCs w:val="28"/>
        </w:rPr>
      </w:pPr>
      <w:r w:rsidRPr="0095655B">
        <w:rPr>
          <w:sz w:val="28"/>
          <w:szCs w:val="28"/>
        </w:rPr>
        <w:t>5,4 пенсионного коэффициента за год отпуска – за третьего и четвертого ребенка.</w:t>
      </w:r>
    </w:p>
    <w:p w:rsidR="00484579" w:rsidRPr="0095655B" w:rsidRDefault="00484579" w:rsidP="0095655B">
      <w:pPr>
        <w:pStyle w:val="a4"/>
        <w:ind w:firstLine="708"/>
        <w:rPr>
          <w:sz w:val="28"/>
          <w:szCs w:val="28"/>
        </w:rPr>
      </w:pPr>
      <w:r w:rsidRPr="0095655B">
        <w:rPr>
          <w:sz w:val="28"/>
          <w:szCs w:val="28"/>
        </w:rPr>
        <w:t xml:space="preserve">Более подробную информацию Вы можете получить на официальном сайте Пенсионного фонда Российской Федерации </w:t>
      </w:r>
      <w:proofErr w:type="spellStart"/>
      <w:r w:rsidRPr="0095655B">
        <w:rPr>
          <w:sz w:val="28"/>
          <w:szCs w:val="28"/>
        </w:rPr>
        <w:t>www.pfrf.ru</w:t>
      </w:r>
      <w:proofErr w:type="spellEnd"/>
      <w:r w:rsidRPr="0095655B">
        <w:rPr>
          <w:sz w:val="28"/>
          <w:szCs w:val="28"/>
        </w:rPr>
        <w:t xml:space="preserve">, в </w:t>
      </w:r>
      <w:r w:rsidR="00B64367" w:rsidRPr="0095655B">
        <w:rPr>
          <w:sz w:val="28"/>
          <w:szCs w:val="28"/>
        </w:rPr>
        <w:t>Клиентской службе</w:t>
      </w:r>
      <w:r w:rsidR="0095655B">
        <w:rPr>
          <w:sz w:val="28"/>
          <w:szCs w:val="28"/>
        </w:rPr>
        <w:t xml:space="preserve"> (на правах отдела) </w:t>
      </w:r>
      <w:r w:rsidR="00B64367" w:rsidRPr="0095655B">
        <w:rPr>
          <w:sz w:val="28"/>
          <w:szCs w:val="28"/>
        </w:rPr>
        <w:t>в</w:t>
      </w:r>
      <w:r w:rsidR="0095655B">
        <w:rPr>
          <w:sz w:val="28"/>
          <w:szCs w:val="28"/>
        </w:rPr>
        <w:t xml:space="preserve"> </w:t>
      </w:r>
      <w:proofErr w:type="spellStart"/>
      <w:r w:rsidR="00B64367" w:rsidRPr="0095655B">
        <w:rPr>
          <w:sz w:val="28"/>
          <w:szCs w:val="28"/>
        </w:rPr>
        <w:t>М</w:t>
      </w:r>
      <w:r w:rsidR="0095655B">
        <w:rPr>
          <w:sz w:val="28"/>
          <w:szCs w:val="28"/>
        </w:rPr>
        <w:t>услюмовском</w:t>
      </w:r>
      <w:proofErr w:type="spellEnd"/>
      <w:r w:rsidR="00B64367" w:rsidRPr="0095655B">
        <w:rPr>
          <w:sz w:val="28"/>
          <w:szCs w:val="28"/>
        </w:rPr>
        <w:t xml:space="preserve"> районе</w:t>
      </w:r>
      <w:r w:rsidRPr="0095655B">
        <w:rPr>
          <w:sz w:val="28"/>
          <w:szCs w:val="28"/>
        </w:rPr>
        <w:t xml:space="preserve"> и по телефон</w:t>
      </w:r>
      <w:r w:rsidR="0095655B">
        <w:rPr>
          <w:sz w:val="28"/>
          <w:szCs w:val="28"/>
        </w:rPr>
        <w:t>ам:</w:t>
      </w:r>
      <w:r w:rsidR="00B64367" w:rsidRPr="0095655B">
        <w:rPr>
          <w:sz w:val="28"/>
          <w:szCs w:val="28"/>
        </w:rPr>
        <w:t xml:space="preserve"> 8</w:t>
      </w:r>
      <w:r w:rsidR="0095655B">
        <w:rPr>
          <w:sz w:val="28"/>
          <w:szCs w:val="28"/>
        </w:rPr>
        <w:t>(</w:t>
      </w:r>
      <w:r w:rsidR="00B64367" w:rsidRPr="0095655B">
        <w:rPr>
          <w:sz w:val="28"/>
          <w:szCs w:val="28"/>
        </w:rPr>
        <w:t>8555</w:t>
      </w:r>
      <w:r w:rsidR="0095655B">
        <w:rPr>
          <w:sz w:val="28"/>
          <w:szCs w:val="28"/>
        </w:rPr>
        <w:t xml:space="preserve">6) 2-57-86, </w:t>
      </w:r>
      <w:r w:rsidR="00B64367" w:rsidRPr="0095655B">
        <w:rPr>
          <w:sz w:val="28"/>
          <w:szCs w:val="28"/>
        </w:rPr>
        <w:t>074-11</w:t>
      </w:r>
      <w:bookmarkStart w:id="0" w:name="_GoBack"/>
      <w:bookmarkEnd w:id="0"/>
      <w:r w:rsidRPr="0095655B">
        <w:rPr>
          <w:sz w:val="28"/>
          <w:szCs w:val="28"/>
        </w:rPr>
        <w:t>.</w:t>
      </w:r>
    </w:p>
    <w:p w:rsidR="00F6420E" w:rsidRPr="0095655B" w:rsidRDefault="00F6420E">
      <w:pPr>
        <w:rPr>
          <w:sz w:val="28"/>
          <w:szCs w:val="28"/>
        </w:rPr>
      </w:pPr>
    </w:p>
    <w:sectPr w:rsidR="00F6420E" w:rsidRPr="0095655B" w:rsidSect="00EC5B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484579"/>
    <w:rsid w:val="001D2103"/>
    <w:rsid w:val="00484579"/>
    <w:rsid w:val="0095655B"/>
    <w:rsid w:val="00A81A79"/>
    <w:rsid w:val="00B64367"/>
    <w:rsid w:val="00EC5BDD"/>
    <w:rsid w:val="00EE6FE1"/>
    <w:rsid w:val="00F642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C5BDD"/>
    <w:rPr>
      <w:sz w:val="24"/>
      <w:szCs w:val="24"/>
    </w:rPr>
  </w:style>
  <w:style w:type="paragraph" w:styleId="2">
    <w:name w:val="heading 2"/>
    <w:aliases w:val="Заголовок Новости"/>
    <w:next w:val="a"/>
    <w:link w:val="20"/>
    <w:uiPriority w:val="9"/>
    <w:semiHidden/>
    <w:unhideWhenUsed/>
    <w:qFormat/>
    <w:rsid w:val="00484579"/>
    <w:pPr>
      <w:keepNext/>
      <w:keepLines/>
      <w:spacing w:before="360" w:after="120"/>
      <w:jc w:val="both"/>
      <w:outlineLvl w:val="1"/>
    </w:pPr>
    <w:rPr>
      <w:rFonts w:ascii="Arial" w:hAnsi="Arial" w:cs="Arial"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Заголовок Новости Знак"/>
    <w:basedOn w:val="a0"/>
    <w:link w:val="2"/>
    <w:uiPriority w:val="9"/>
    <w:semiHidden/>
    <w:rsid w:val="00484579"/>
    <w:rPr>
      <w:rFonts w:ascii="Arial" w:hAnsi="Arial" w:cs="Arial"/>
      <w:i/>
      <w:iCs/>
      <w:sz w:val="28"/>
      <w:szCs w:val="28"/>
    </w:rPr>
  </w:style>
  <w:style w:type="character" w:customStyle="1" w:styleId="a3">
    <w:name w:val="Текст новости Знак"/>
    <w:link w:val="a4"/>
    <w:locked/>
    <w:rsid w:val="00484579"/>
    <w:rPr>
      <w:sz w:val="24"/>
      <w:szCs w:val="24"/>
    </w:rPr>
  </w:style>
  <w:style w:type="paragraph" w:customStyle="1" w:styleId="a4">
    <w:name w:val="Текст новости"/>
    <w:link w:val="a3"/>
    <w:qFormat/>
    <w:rsid w:val="00484579"/>
    <w:pPr>
      <w:spacing w:after="120"/>
      <w:jc w:val="both"/>
    </w:pPr>
    <w:rPr>
      <w:sz w:val="24"/>
      <w:szCs w:val="24"/>
    </w:rPr>
  </w:style>
  <w:style w:type="paragraph" w:styleId="a5">
    <w:name w:val="Balloon Text"/>
    <w:basedOn w:val="a"/>
    <w:link w:val="a6"/>
    <w:rsid w:val="0095655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9565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aliases w:val="Заголовок Новости"/>
    <w:next w:val="a"/>
    <w:link w:val="20"/>
    <w:uiPriority w:val="9"/>
    <w:semiHidden/>
    <w:unhideWhenUsed/>
    <w:qFormat/>
    <w:rsid w:val="00484579"/>
    <w:pPr>
      <w:keepNext/>
      <w:keepLines/>
      <w:spacing w:before="360" w:after="120"/>
      <w:jc w:val="both"/>
      <w:outlineLvl w:val="1"/>
    </w:pPr>
    <w:rPr>
      <w:rFonts w:ascii="Arial" w:hAnsi="Arial" w:cs="Arial"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Заголовок Новости Знак1"/>
    <w:basedOn w:val="a0"/>
    <w:link w:val="2"/>
    <w:uiPriority w:val="9"/>
    <w:semiHidden/>
    <w:rsid w:val="00484579"/>
    <w:rPr>
      <w:rFonts w:ascii="Arial" w:hAnsi="Arial" w:cs="Arial"/>
      <w:i/>
      <w:iCs/>
      <w:sz w:val="28"/>
      <w:szCs w:val="28"/>
    </w:rPr>
  </w:style>
  <w:style w:type="character" w:customStyle="1" w:styleId="a3">
    <w:name w:val="Текст новости Знак"/>
    <w:link w:val="a4"/>
    <w:locked/>
    <w:rsid w:val="00484579"/>
    <w:rPr>
      <w:sz w:val="24"/>
      <w:szCs w:val="24"/>
    </w:rPr>
  </w:style>
  <w:style w:type="paragraph" w:customStyle="1" w:styleId="a4">
    <w:name w:val="Текст новости"/>
    <w:link w:val="a3"/>
    <w:qFormat/>
    <w:rsid w:val="00484579"/>
    <w:pPr>
      <w:spacing w:after="120"/>
      <w:jc w:val="both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15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466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013GanievaAF</dc:creator>
  <cp:lastModifiedBy>Ганиева Фарида Урмановна</cp:lastModifiedBy>
  <cp:revision>2</cp:revision>
  <dcterms:created xsi:type="dcterms:W3CDTF">2020-09-07T07:57:00Z</dcterms:created>
  <dcterms:modified xsi:type="dcterms:W3CDTF">2020-09-09T11:46:00Z</dcterms:modified>
</cp:coreProperties>
</file>